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53" w:rsidRDefault="00DD2D9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-1209675</wp:posOffset>
            </wp:positionH>
            <wp:positionV relativeFrom="paragraph">
              <wp:posOffset>-990600</wp:posOffset>
            </wp:positionV>
            <wp:extent cx="7858125" cy="10220325"/>
            <wp:effectExtent l="19050" t="0" r="9525" b="0"/>
            <wp:wrapNone/>
            <wp:docPr id="2" name="صورة 1" descr="C:\Documents and Settings\user\My Documents\My Pictures\driveart_cd1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driveart_cd1_1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1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8125" cy="1022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4120">
        <w:rPr>
          <w:noProof/>
        </w:rPr>
        <w:drawing>
          <wp:inline distT="0" distB="0" distL="0" distR="0">
            <wp:extent cx="5864087" cy="8249478"/>
            <wp:effectExtent l="95250" t="0" r="79513" b="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8B6353" w:rsidSect="008B63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64120"/>
    <w:rsid w:val="00040345"/>
    <w:rsid w:val="001D7938"/>
    <w:rsid w:val="002D35C4"/>
    <w:rsid w:val="00466AB7"/>
    <w:rsid w:val="008B6353"/>
    <w:rsid w:val="00962638"/>
    <w:rsid w:val="00B64120"/>
    <w:rsid w:val="00B9477D"/>
    <w:rsid w:val="00DD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64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2D8769-B07E-424E-8331-56F332C8B7CD}" type="doc">
      <dgm:prSet loTypeId="urn:microsoft.com/office/officeart/2005/8/layout/cycle3" loCatId="cycle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56D0EFF-75E4-406D-A51C-5CC8407F3A71}">
      <dgm:prSet phldrT="[نص]" custT="1"/>
      <dgm:spPr/>
      <dgm:t>
        <a:bodyPr/>
        <a:lstStyle/>
        <a:p>
          <a:r>
            <a:rPr lang="ar-SA" sz="2400"/>
            <a:t>اهداف تدريس مادة النحو و الصرف</a:t>
          </a:r>
          <a:endParaRPr lang="en-US" sz="2400"/>
        </a:p>
      </dgm:t>
    </dgm:pt>
    <dgm:pt modelId="{94FD084F-9BB2-46C2-94A0-1788AA6AF7F6}" type="parTrans" cxnId="{514B4D27-A9B2-4EB5-8B4B-376483B7A864}">
      <dgm:prSet/>
      <dgm:spPr/>
      <dgm:t>
        <a:bodyPr/>
        <a:lstStyle/>
        <a:p>
          <a:endParaRPr lang="en-US"/>
        </a:p>
      </dgm:t>
    </dgm:pt>
    <dgm:pt modelId="{79A523B9-1CB6-48C7-8C15-D16F0F05891B}" type="sibTrans" cxnId="{514B4D27-A9B2-4EB5-8B4B-376483B7A864}">
      <dgm:prSet/>
      <dgm:spPr/>
      <dgm:t>
        <a:bodyPr/>
        <a:lstStyle/>
        <a:p>
          <a:endParaRPr lang="en-US"/>
        </a:p>
      </dgm:t>
    </dgm:pt>
    <dgm:pt modelId="{D2D2E125-C5F1-4D37-A0F7-0B8020773905}">
      <dgm:prSet phldrT="[نص]"/>
      <dgm:spPr/>
      <dgm:t>
        <a:bodyPr/>
        <a:lstStyle/>
        <a:p>
          <a:pPr rtl="0"/>
          <a:r>
            <a:rPr lang="ar-SA"/>
            <a:t>1- تعويد الطالبة على الأساليب العربية وعلى إدراك الخطأ فيما يقرأ ويسمع وتجنب ذلك في حديثه وقراءته وكتابته. </a:t>
          </a:r>
          <a:endParaRPr lang="en-US"/>
        </a:p>
      </dgm:t>
    </dgm:pt>
    <dgm:pt modelId="{B08F654A-85BF-4C1D-B4C2-F98147E1FF02}" type="parTrans" cxnId="{80A8EA00-B9E8-42E8-A04B-AAE2FE46B0A5}">
      <dgm:prSet/>
      <dgm:spPr/>
      <dgm:t>
        <a:bodyPr/>
        <a:lstStyle/>
        <a:p>
          <a:endParaRPr lang="en-US"/>
        </a:p>
      </dgm:t>
    </dgm:pt>
    <dgm:pt modelId="{46D6AB07-3E62-4FAE-9B51-BA8F24CB84E5}" type="sibTrans" cxnId="{80A8EA00-B9E8-42E8-A04B-AAE2FE46B0A5}">
      <dgm:prSet/>
      <dgm:spPr/>
      <dgm:t>
        <a:bodyPr/>
        <a:lstStyle/>
        <a:p>
          <a:endParaRPr lang="en-US"/>
        </a:p>
      </dgm:t>
    </dgm:pt>
    <dgm:pt modelId="{07D405B5-789C-4325-B89C-E46CFF6CC8F8}">
      <dgm:prSet phldrT="[نص]"/>
      <dgm:spPr/>
      <dgm:t>
        <a:bodyPr/>
        <a:lstStyle/>
        <a:p>
          <a:r>
            <a:rPr lang="ar-SA"/>
            <a:t>3- زيادة المعلومات الخاصة والعامة عن طريق الأمثلة والتطبيقات المفيدة البليغة .</a:t>
          </a:r>
          <a:endParaRPr lang="en-US"/>
        </a:p>
      </dgm:t>
    </dgm:pt>
    <dgm:pt modelId="{7F6120C5-0A88-4782-BEED-133FBB9FEBC8}" type="parTrans" cxnId="{1FE56CA1-BD25-4FE9-83A3-2B19167DF2EB}">
      <dgm:prSet/>
      <dgm:spPr/>
      <dgm:t>
        <a:bodyPr/>
        <a:lstStyle/>
        <a:p>
          <a:endParaRPr lang="en-US"/>
        </a:p>
      </dgm:t>
    </dgm:pt>
    <dgm:pt modelId="{384A73FB-6C6D-4324-A075-59462ABCA32D}" type="sibTrans" cxnId="{1FE56CA1-BD25-4FE9-83A3-2B19167DF2EB}">
      <dgm:prSet/>
      <dgm:spPr/>
      <dgm:t>
        <a:bodyPr/>
        <a:lstStyle/>
        <a:p>
          <a:endParaRPr lang="en-US"/>
        </a:p>
      </dgm:t>
    </dgm:pt>
    <dgm:pt modelId="{BF9896F2-C2C7-4C13-8FA9-85868BBB3681}">
      <dgm:prSet phldrT="[نص]"/>
      <dgm:spPr/>
      <dgm:t>
        <a:bodyPr/>
        <a:lstStyle/>
        <a:p>
          <a:r>
            <a:rPr lang="ar-SA"/>
            <a:t>4- إعطاء الطالب وسيلة من وسائل زيادة ثروتها اللغوية بتدريبه على أبواب الأشتقاق واستعمال المعاجم .</a:t>
          </a:r>
          <a:endParaRPr lang="en-US"/>
        </a:p>
      </dgm:t>
    </dgm:pt>
    <dgm:pt modelId="{4BB75B2D-BDE6-4D88-8C44-CDB5A5FF0DFD}" type="parTrans" cxnId="{AF5065F8-27EE-471A-A8A4-4F8047E27E16}">
      <dgm:prSet/>
      <dgm:spPr/>
      <dgm:t>
        <a:bodyPr/>
        <a:lstStyle/>
        <a:p>
          <a:endParaRPr lang="en-US"/>
        </a:p>
      </dgm:t>
    </dgm:pt>
    <dgm:pt modelId="{C091B83A-E854-4174-881A-86E498879F1B}" type="sibTrans" cxnId="{AF5065F8-27EE-471A-A8A4-4F8047E27E16}">
      <dgm:prSet/>
      <dgm:spPr/>
      <dgm:t>
        <a:bodyPr/>
        <a:lstStyle/>
        <a:p>
          <a:endParaRPr lang="en-US"/>
        </a:p>
      </dgm:t>
    </dgm:pt>
    <dgm:pt modelId="{C3B7CF0E-BAED-416A-AAA1-207B0AE0E4CA}">
      <dgm:prSet phldrT="[نص]"/>
      <dgm:spPr/>
      <dgm:t>
        <a:bodyPr/>
        <a:lstStyle/>
        <a:p>
          <a:r>
            <a:rPr lang="ar-SA"/>
            <a:t>2- مساعدة الطالب على فهم مايقرأ ويسمع فهماً دقيقاً .</a:t>
          </a:r>
        </a:p>
      </dgm:t>
    </dgm:pt>
    <dgm:pt modelId="{F53112DD-B386-4A83-9309-FDA5353B270B}" type="parTrans" cxnId="{2B382CD8-FAA2-47AD-86B3-47E87DB63DBB}">
      <dgm:prSet/>
      <dgm:spPr/>
      <dgm:t>
        <a:bodyPr/>
        <a:lstStyle/>
        <a:p>
          <a:endParaRPr lang="en-US"/>
        </a:p>
      </dgm:t>
    </dgm:pt>
    <dgm:pt modelId="{7FB34D71-7A74-4B60-94F9-9B450A5E648F}" type="sibTrans" cxnId="{2B382CD8-FAA2-47AD-86B3-47E87DB63DBB}">
      <dgm:prSet/>
      <dgm:spPr/>
      <dgm:t>
        <a:bodyPr/>
        <a:lstStyle/>
        <a:p>
          <a:endParaRPr lang="en-US"/>
        </a:p>
      </dgm:t>
    </dgm:pt>
    <dgm:pt modelId="{60A987DF-074D-4946-8BDE-C8734B1FCA21}" type="pres">
      <dgm:prSet presAssocID="{5F2D8769-B07E-424E-8331-56F332C8B7CD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9EB492B-9782-47CA-A8B8-BD0C6CBC2464}" type="pres">
      <dgm:prSet presAssocID="{5F2D8769-B07E-424E-8331-56F332C8B7CD}" presName="cycle" presStyleCnt="0"/>
      <dgm:spPr/>
    </dgm:pt>
    <dgm:pt modelId="{0ABB19FF-BDDC-4EBA-9199-8AAAF5F02504}" type="pres">
      <dgm:prSet presAssocID="{F56D0EFF-75E4-406D-A51C-5CC8407F3A71}" presName="nodeFirst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B01C03-55AE-4AF6-A751-3F6249FD50C5}" type="pres">
      <dgm:prSet presAssocID="{79A523B9-1CB6-48C7-8C15-D16F0F05891B}" presName="sibTransFirstNode" presStyleLbl="bgShp" presStyleIdx="0" presStyleCnt="1"/>
      <dgm:spPr/>
      <dgm:t>
        <a:bodyPr/>
        <a:lstStyle/>
        <a:p>
          <a:endParaRPr lang="en-US"/>
        </a:p>
      </dgm:t>
    </dgm:pt>
    <dgm:pt modelId="{EBA030C4-680A-457B-A955-B4851A1628EE}" type="pres">
      <dgm:prSet presAssocID="{D2D2E125-C5F1-4D37-A0F7-0B8020773905}" presName="nodeFollowingNodes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5A53BE-7C87-4CAA-AB76-0FCDC80805BD}" type="pres">
      <dgm:prSet presAssocID="{07D405B5-789C-4325-B89C-E46CFF6CC8F8}" presName="nodeFollowingNodes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067C47A-5524-4817-BD51-3501B774E07C}" type="pres">
      <dgm:prSet presAssocID="{BF9896F2-C2C7-4C13-8FA9-85868BBB3681}" presName="nodeFollowingNodes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F598C4-E627-477A-889B-76CDFC3369D9}" type="pres">
      <dgm:prSet presAssocID="{C3B7CF0E-BAED-416A-AAA1-207B0AE0E4CA}" presName="nodeFollowingNodes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FE56CA1-BD25-4FE9-83A3-2B19167DF2EB}" srcId="{5F2D8769-B07E-424E-8331-56F332C8B7CD}" destId="{07D405B5-789C-4325-B89C-E46CFF6CC8F8}" srcOrd="2" destOrd="0" parTransId="{7F6120C5-0A88-4782-BEED-133FBB9FEBC8}" sibTransId="{384A73FB-6C6D-4324-A075-59462ABCA32D}"/>
    <dgm:cxn modelId="{514B4D27-A9B2-4EB5-8B4B-376483B7A864}" srcId="{5F2D8769-B07E-424E-8331-56F332C8B7CD}" destId="{F56D0EFF-75E4-406D-A51C-5CC8407F3A71}" srcOrd="0" destOrd="0" parTransId="{94FD084F-9BB2-46C2-94A0-1788AA6AF7F6}" sibTransId="{79A523B9-1CB6-48C7-8C15-D16F0F05891B}"/>
    <dgm:cxn modelId="{998AA37A-26B4-423F-9C9A-C4465D42CF92}" type="presOf" srcId="{C3B7CF0E-BAED-416A-AAA1-207B0AE0E4CA}" destId="{86F598C4-E627-477A-889B-76CDFC3369D9}" srcOrd="0" destOrd="0" presId="urn:microsoft.com/office/officeart/2005/8/layout/cycle3"/>
    <dgm:cxn modelId="{83E3861D-7C19-434A-9BF5-183C04176791}" type="presOf" srcId="{79A523B9-1CB6-48C7-8C15-D16F0F05891B}" destId="{90B01C03-55AE-4AF6-A751-3F6249FD50C5}" srcOrd="0" destOrd="0" presId="urn:microsoft.com/office/officeart/2005/8/layout/cycle3"/>
    <dgm:cxn modelId="{1332B1F2-669F-43E6-96D4-52658F90BD75}" type="presOf" srcId="{07D405B5-789C-4325-B89C-E46CFF6CC8F8}" destId="{105A53BE-7C87-4CAA-AB76-0FCDC80805BD}" srcOrd="0" destOrd="0" presId="urn:microsoft.com/office/officeart/2005/8/layout/cycle3"/>
    <dgm:cxn modelId="{80A8EA00-B9E8-42E8-A04B-AAE2FE46B0A5}" srcId="{5F2D8769-B07E-424E-8331-56F332C8B7CD}" destId="{D2D2E125-C5F1-4D37-A0F7-0B8020773905}" srcOrd="1" destOrd="0" parTransId="{B08F654A-85BF-4C1D-B4C2-F98147E1FF02}" sibTransId="{46D6AB07-3E62-4FAE-9B51-BA8F24CB84E5}"/>
    <dgm:cxn modelId="{2B382CD8-FAA2-47AD-86B3-47E87DB63DBB}" srcId="{5F2D8769-B07E-424E-8331-56F332C8B7CD}" destId="{C3B7CF0E-BAED-416A-AAA1-207B0AE0E4CA}" srcOrd="4" destOrd="0" parTransId="{F53112DD-B386-4A83-9309-FDA5353B270B}" sibTransId="{7FB34D71-7A74-4B60-94F9-9B450A5E648F}"/>
    <dgm:cxn modelId="{5A71BF42-DE88-47D5-8BFB-8695F325EAFC}" type="presOf" srcId="{5F2D8769-B07E-424E-8331-56F332C8B7CD}" destId="{60A987DF-074D-4946-8BDE-C8734B1FCA21}" srcOrd="0" destOrd="0" presId="urn:microsoft.com/office/officeart/2005/8/layout/cycle3"/>
    <dgm:cxn modelId="{AF5065F8-27EE-471A-A8A4-4F8047E27E16}" srcId="{5F2D8769-B07E-424E-8331-56F332C8B7CD}" destId="{BF9896F2-C2C7-4C13-8FA9-85868BBB3681}" srcOrd="3" destOrd="0" parTransId="{4BB75B2D-BDE6-4D88-8C44-CDB5A5FF0DFD}" sibTransId="{C091B83A-E854-4174-881A-86E498879F1B}"/>
    <dgm:cxn modelId="{DE41F8AD-F07E-439E-B71A-B2E0F97CEF2A}" type="presOf" srcId="{D2D2E125-C5F1-4D37-A0F7-0B8020773905}" destId="{EBA030C4-680A-457B-A955-B4851A1628EE}" srcOrd="0" destOrd="0" presId="urn:microsoft.com/office/officeart/2005/8/layout/cycle3"/>
    <dgm:cxn modelId="{9FE919B5-D8F3-461C-8E56-8ACF2F0C2F26}" type="presOf" srcId="{F56D0EFF-75E4-406D-A51C-5CC8407F3A71}" destId="{0ABB19FF-BDDC-4EBA-9199-8AAAF5F02504}" srcOrd="0" destOrd="0" presId="urn:microsoft.com/office/officeart/2005/8/layout/cycle3"/>
    <dgm:cxn modelId="{6774B06C-4D0C-46CC-9D12-176AFC2808B3}" type="presOf" srcId="{BF9896F2-C2C7-4C13-8FA9-85868BBB3681}" destId="{C067C47A-5524-4817-BD51-3501B774E07C}" srcOrd="0" destOrd="0" presId="urn:microsoft.com/office/officeart/2005/8/layout/cycle3"/>
    <dgm:cxn modelId="{34E64330-F6F7-46BA-9221-1ECBFAF12E09}" type="presParOf" srcId="{60A987DF-074D-4946-8BDE-C8734B1FCA21}" destId="{49EB492B-9782-47CA-A8B8-BD0C6CBC2464}" srcOrd="0" destOrd="0" presId="urn:microsoft.com/office/officeart/2005/8/layout/cycle3"/>
    <dgm:cxn modelId="{50569436-1FC4-4A22-B794-082E11BA3B32}" type="presParOf" srcId="{49EB492B-9782-47CA-A8B8-BD0C6CBC2464}" destId="{0ABB19FF-BDDC-4EBA-9199-8AAAF5F02504}" srcOrd="0" destOrd="0" presId="urn:microsoft.com/office/officeart/2005/8/layout/cycle3"/>
    <dgm:cxn modelId="{647FBEE6-AF3E-4E33-AE7C-03E104E1D4EB}" type="presParOf" srcId="{49EB492B-9782-47CA-A8B8-BD0C6CBC2464}" destId="{90B01C03-55AE-4AF6-A751-3F6249FD50C5}" srcOrd="1" destOrd="0" presId="urn:microsoft.com/office/officeart/2005/8/layout/cycle3"/>
    <dgm:cxn modelId="{AFC868D2-494B-4F49-80A2-73A7B7BA5CD6}" type="presParOf" srcId="{49EB492B-9782-47CA-A8B8-BD0C6CBC2464}" destId="{EBA030C4-680A-457B-A955-B4851A1628EE}" srcOrd="2" destOrd="0" presId="urn:microsoft.com/office/officeart/2005/8/layout/cycle3"/>
    <dgm:cxn modelId="{A49594C1-7523-43DF-AAB1-DAE0B104EEC7}" type="presParOf" srcId="{49EB492B-9782-47CA-A8B8-BD0C6CBC2464}" destId="{105A53BE-7C87-4CAA-AB76-0FCDC80805BD}" srcOrd="3" destOrd="0" presId="urn:microsoft.com/office/officeart/2005/8/layout/cycle3"/>
    <dgm:cxn modelId="{25CEABEC-22C6-40DA-BECB-ADD407654AAF}" type="presParOf" srcId="{49EB492B-9782-47CA-A8B8-BD0C6CBC2464}" destId="{C067C47A-5524-4817-BD51-3501B774E07C}" srcOrd="4" destOrd="0" presId="urn:microsoft.com/office/officeart/2005/8/layout/cycle3"/>
    <dgm:cxn modelId="{2C2A2C25-BFD2-424C-91C3-41E8230DF3AE}" type="presParOf" srcId="{49EB492B-9782-47CA-A8B8-BD0C6CBC2464}" destId="{86F598C4-E627-477A-889B-76CDFC3369D9}" srcOrd="5" destOrd="0" presId="urn:microsoft.com/office/officeart/2005/8/layout/cycle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أبو رائد </cp:lastModifiedBy>
  <cp:revision>8</cp:revision>
  <cp:lastPrinted>2009-10-11T14:07:00Z</cp:lastPrinted>
  <dcterms:created xsi:type="dcterms:W3CDTF">2007-08-30T09:41:00Z</dcterms:created>
  <dcterms:modified xsi:type="dcterms:W3CDTF">2009-10-11T14:10:00Z</dcterms:modified>
</cp:coreProperties>
</file>